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FB" w:rsidRPr="00783AFB" w:rsidRDefault="00783AFB" w:rsidP="00783AFB">
      <w:pPr>
        <w:pStyle w:val="a3"/>
        <w:jc w:val="both"/>
        <w:rPr>
          <w:b/>
          <w:sz w:val="24"/>
          <w:szCs w:val="24"/>
          <w:lang w:val="kk-KZ"/>
        </w:rPr>
      </w:pPr>
      <w:bookmarkStart w:id="0" w:name="_GoBack"/>
      <w:r w:rsidRPr="00783AFB">
        <w:rPr>
          <w:b/>
          <w:sz w:val="24"/>
          <w:szCs w:val="24"/>
          <w:lang w:val="kk-KZ"/>
        </w:rPr>
        <w:t>Ашық тендер қорытындысы.</w:t>
      </w:r>
    </w:p>
    <w:bookmarkEnd w:id="0"/>
    <w:p w:rsidR="00783AFB" w:rsidRDefault="00783AFB" w:rsidP="00783AFB">
      <w:pPr>
        <w:pStyle w:val="a3"/>
        <w:jc w:val="both"/>
        <w:rPr>
          <w:sz w:val="24"/>
          <w:szCs w:val="24"/>
          <w:lang w:val="kk-KZ"/>
        </w:rPr>
      </w:pPr>
    </w:p>
    <w:p w:rsidR="00783AFB" w:rsidRDefault="00783AFB" w:rsidP="00783AFB">
      <w:pPr>
        <w:pStyle w:val="a3"/>
        <w:jc w:val="both"/>
        <w:rPr>
          <w:sz w:val="22"/>
          <w:szCs w:val="22"/>
          <w:lang w:val="kk-KZ"/>
        </w:rPr>
      </w:pPr>
      <w:r w:rsidRPr="00D27D28">
        <w:rPr>
          <w:sz w:val="24"/>
          <w:szCs w:val="24"/>
          <w:lang w:val="kk-KZ"/>
        </w:rPr>
        <w:t>«Атырау жылу электр ор</w:t>
      </w:r>
      <w:r>
        <w:rPr>
          <w:sz w:val="24"/>
          <w:szCs w:val="24"/>
          <w:lang w:val="kk-KZ"/>
        </w:rPr>
        <w:t xml:space="preserve">талығы»  Акционерлік қоғамы 2016 жылы 5 қазан  айында өткен            </w:t>
      </w:r>
      <w:r w:rsidRPr="009216A4">
        <w:rPr>
          <w:sz w:val="24"/>
          <w:szCs w:val="24"/>
          <w:lang w:val="kk-KZ"/>
        </w:rPr>
        <w:t>№106 «V=3000м³ мазут резервуарларын сатып алу және монтаждау»</w:t>
      </w:r>
      <w:r>
        <w:rPr>
          <w:sz w:val="24"/>
          <w:szCs w:val="24"/>
          <w:lang w:val="kk-KZ"/>
        </w:rPr>
        <w:t xml:space="preserve"> </w:t>
      </w:r>
      <w:r w:rsidRPr="00D27D28">
        <w:rPr>
          <w:sz w:val="24"/>
          <w:szCs w:val="24"/>
          <w:lang w:val="kk-KZ"/>
        </w:rPr>
        <w:t>ашық тендер өткізілмеген деп саналғанын хабарлайды</w:t>
      </w:r>
      <w:r>
        <w:rPr>
          <w:sz w:val="22"/>
          <w:szCs w:val="22"/>
          <w:lang w:val="kk-KZ"/>
        </w:rPr>
        <w:t>.</w:t>
      </w:r>
    </w:p>
    <w:p w:rsidR="00783AFB" w:rsidRPr="00E54272" w:rsidRDefault="00783AFB" w:rsidP="00783AFB">
      <w:pPr>
        <w:pStyle w:val="a3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</w:t>
      </w:r>
      <w:r w:rsidRPr="00E54272">
        <w:rPr>
          <w:b/>
          <w:sz w:val="22"/>
          <w:szCs w:val="22"/>
          <w:lang w:val="kk-KZ"/>
        </w:rPr>
        <w:t>Тендерлік  комиссия</w:t>
      </w:r>
    </w:p>
    <w:p w:rsidR="00783AFB" w:rsidRDefault="00783AFB" w:rsidP="00783AFB">
      <w:pPr>
        <w:pStyle w:val="a3"/>
        <w:jc w:val="both"/>
        <w:rPr>
          <w:sz w:val="22"/>
          <w:szCs w:val="22"/>
          <w:lang w:val="kk-KZ"/>
        </w:rPr>
      </w:pPr>
    </w:p>
    <w:p w:rsidR="00802A40" w:rsidRDefault="00783AFB"/>
    <w:sectPr w:rsidR="00802A40" w:rsidSect="00783AF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3E"/>
    <w:rsid w:val="00137A3E"/>
    <w:rsid w:val="005D0C39"/>
    <w:rsid w:val="00783AFB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2016-10-06T10:26:00Z</dcterms:created>
  <dcterms:modified xsi:type="dcterms:W3CDTF">2016-10-06T10:26:00Z</dcterms:modified>
</cp:coreProperties>
</file>